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E0" w:rsidRPr="009421F9" w:rsidRDefault="00B730E0" w:rsidP="00B730E0">
      <w:pPr>
        <w:spacing w:after="0" w:line="240" w:lineRule="auto"/>
        <w:jc w:val="center"/>
        <w:rPr>
          <w:b/>
          <w:sz w:val="32"/>
          <w:szCs w:val="32"/>
        </w:rPr>
      </w:pPr>
      <w:r w:rsidRPr="009421F9">
        <w:rPr>
          <w:b/>
          <w:sz w:val="32"/>
          <w:szCs w:val="32"/>
        </w:rPr>
        <w:t>Contrat de mise à disposition de véhicule</w:t>
      </w:r>
    </w:p>
    <w:p w:rsidR="00B730E0" w:rsidRDefault="00B730E0" w:rsidP="00CA19AE">
      <w:pPr>
        <w:tabs>
          <w:tab w:val="left" w:leader="dot" w:pos="709"/>
          <w:tab w:val="left" w:leader="dot" w:pos="1276"/>
          <w:tab w:val="left" w:leader="dot" w:pos="1985"/>
          <w:tab w:val="left" w:leader="dot" w:pos="2694"/>
          <w:tab w:val="left" w:leader="dot" w:pos="3261"/>
          <w:tab w:val="left" w:leader="dot" w:pos="3828"/>
        </w:tabs>
        <w:spacing w:after="0" w:line="240" w:lineRule="auto"/>
        <w:jc w:val="center"/>
        <w:rPr>
          <w:b/>
          <w:sz w:val="32"/>
          <w:szCs w:val="32"/>
        </w:rPr>
      </w:pPr>
      <w:r w:rsidRPr="009421F9">
        <w:rPr>
          <w:b/>
          <w:sz w:val="32"/>
          <w:szCs w:val="32"/>
        </w:rPr>
        <w:t xml:space="preserve">Du </w:t>
      </w:r>
      <w:permStart w:id="0" w:edGrp="everyone"/>
      <w:r w:rsidR="0039278F">
        <w:rPr>
          <w:b/>
          <w:sz w:val="32"/>
          <w:szCs w:val="32"/>
        </w:rPr>
        <w:tab/>
      </w:r>
      <w:r w:rsidR="00A77B92">
        <w:rPr>
          <w:b/>
          <w:sz w:val="32"/>
          <w:szCs w:val="32"/>
        </w:rPr>
        <w:t xml:space="preserve"> </w:t>
      </w:r>
      <w:r w:rsidRPr="009421F9">
        <w:rPr>
          <w:b/>
          <w:sz w:val="32"/>
          <w:szCs w:val="32"/>
        </w:rPr>
        <w:t>/</w:t>
      </w:r>
      <w:r w:rsidR="0039278F">
        <w:rPr>
          <w:b/>
          <w:sz w:val="32"/>
          <w:szCs w:val="32"/>
        </w:rPr>
        <w:t xml:space="preserve"> </w:t>
      </w:r>
      <w:r w:rsidR="0039278F">
        <w:rPr>
          <w:b/>
          <w:sz w:val="32"/>
          <w:szCs w:val="32"/>
        </w:rPr>
        <w:tab/>
      </w:r>
      <w:r w:rsidR="00A77B92">
        <w:rPr>
          <w:b/>
          <w:sz w:val="32"/>
          <w:szCs w:val="32"/>
        </w:rPr>
        <w:t xml:space="preserve"> </w:t>
      </w:r>
      <w:r w:rsidRPr="009421F9">
        <w:rPr>
          <w:b/>
          <w:sz w:val="32"/>
          <w:szCs w:val="32"/>
        </w:rPr>
        <w:t>/</w:t>
      </w:r>
      <w:r w:rsidR="0039278F">
        <w:rPr>
          <w:b/>
          <w:sz w:val="32"/>
          <w:szCs w:val="32"/>
        </w:rPr>
        <w:tab/>
        <w:t xml:space="preserve"> au </w:t>
      </w:r>
      <w:r w:rsidR="0039278F">
        <w:rPr>
          <w:b/>
          <w:sz w:val="32"/>
          <w:szCs w:val="32"/>
        </w:rPr>
        <w:tab/>
        <w:t xml:space="preserve"> </w:t>
      </w:r>
      <w:r w:rsidRPr="009421F9">
        <w:rPr>
          <w:b/>
          <w:sz w:val="32"/>
          <w:szCs w:val="32"/>
        </w:rPr>
        <w:t>/</w:t>
      </w:r>
      <w:r w:rsidR="00A77B92">
        <w:rPr>
          <w:b/>
          <w:sz w:val="32"/>
          <w:szCs w:val="32"/>
        </w:rPr>
        <w:t xml:space="preserve"> </w:t>
      </w:r>
      <w:r w:rsidR="0039278F">
        <w:rPr>
          <w:b/>
          <w:sz w:val="32"/>
          <w:szCs w:val="32"/>
        </w:rPr>
        <w:tab/>
      </w:r>
      <w:r w:rsidR="00A77B92">
        <w:rPr>
          <w:b/>
          <w:sz w:val="32"/>
          <w:szCs w:val="32"/>
        </w:rPr>
        <w:t xml:space="preserve"> </w:t>
      </w:r>
      <w:r w:rsidRPr="009421F9">
        <w:rPr>
          <w:b/>
          <w:sz w:val="32"/>
          <w:szCs w:val="32"/>
        </w:rPr>
        <w:t>/</w:t>
      </w:r>
      <w:r w:rsidR="0044141E">
        <w:rPr>
          <w:b/>
          <w:sz w:val="32"/>
          <w:szCs w:val="32"/>
        </w:rPr>
        <w:tab/>
      </w:r>
      <w:permEnd w:id="0"/>
    </w:p>
    <w:p w:rsidR="009421F9" w:rsidRPr="00A77B92" w:rsidRDefault="009421F9" w:rsidP="00B730E0">
      <w:pPr>
        <w:spacing w:after="0" w:line="240" w:lineRule="auto"/>
        <w:jc w:val="center"/>
        <w:rPr>
          <w:b/>
          <w:sz w:val="32"/>
          <w:szCs w:val="32"/>
        </w:rPr>
      </w:pPr>
    </w:p>
    <w:p w:rsidR="00B730E0" w:rsidRPr="009421F9" w:rsidRDefault="00B730E0" w:rsidP="008946BF">
      <w:pPr>
        <w:spacing w:after="0" w:line="240" w:lineRule="auto"/>
        <w:jc w:val="both"/>
        <w:rPr>
          <w:i/>
        </w:rPr>
      </w:pPr>
      <w:r w:rsidRPr="009421F9">
        <w:rPr>
          <w:i/>
        </w:rPr>
        <w:t>(Merci de lire attentivement les dispositions du contrat, préalable au prêt du véhicule. Chaque page doit être paraphée et le contrat daté et signé).</w:t>
      </w:r>
    </w:p>
    <w:p w:rsidR="00B730E0" w:rsidRDefault="00B730E0" w:rsidP="008946BF">
      <w:pPr>
        <w:spacing w:after="0" w:line="240" w:lineRule="auto"/>
        <w:jc w:val="both"/>
      </w:pPr>
    </w:p>
    <w:p w:rsidR="00B730E0" w:rsidRPr="00B730E0" w:rsidRDefault="00B730E0" w:rsidP="008946BF">
      <w:pPr>
        <w:spacing w:after="0" w:line="240" w:lineRule="auto"/>
        <w:jc w:val="both"/>
        <w:rPr>
          <w:b/>
          <w:u w:val="single"/>
        </w:rPr>
      </w:pPr>
      <w:r w:rsidRPr="00B730E0">
        <w:rPr>
          <w:b/>
          <w:u w:val="single"/>
        </w:rPr>
        <w:t>Article 1 – Objet</w:t>
      </w:r>
    </w:p>
    <w:p w:rsidR="00B730E0" w:rsidRDefault="00B730E0" w:rsidP="008946BF">
      <w:pPr>
        <w:spacing w:after="0" w:line="240" w:lineRule="auto"/>
        <w:jc w:val="both"/>
      </w:pPr>
      <w:r>
        <w:t>Le Comité Départemental O</w:t>
      </w:r>
      <w:r w:rsidR="006C2591">
        <w:t xml:space="preserve">lympique et Sportif du Tarn (CDOS </w:t>
      </w:r>
      <w:r w:rsidR="00CC2568">
        <w:t>81</w:t>
      </w:r>
      <w:r w:rsidR="003A01E3">
        <w:t xml:space="preserve">) met </w:t>
      </w:r>
      <w:r w:rsidR="00CC2568">
        <w:t>à disposition des c</w:t>
      </w:r>
      <w:r>
        <w:t>om</w:t>
      </w:r>
      <w:r w:rsidR="000A4EE4">
        <w:t>ités départementaux adhérents au CDOS du Tarn</w:t>
      </w:r>
      <w:r w:rsidR="003A01E3">
        <w:t xml:space="preserve"> et de leurs clubs</w:t>
      </w:r>
      <w:r>
        <w:t>, un véhicule capable de transporter neuf personnes  (huit personnes plus le conducteur ou sept personnes plus un accompagnateur et le conducteur si les passagers sont mineurs).</w:t>
      </w:r>
    </w:p>
    <w:p w:rsidR="00B730E0" w:rsidRDefault="00B730E0" w:rsidP="008946BF">
      <w:pPr>
        <w:spacing w:after="0" w:line="240" w:lineRule="auto"/>
        <w:jc w:val="both"/>
      </w:pPr>
    </w:p>
    <w:p w:rsidR="00B730E0" w:rsidRDefault="00B730E0" w:rsidP="008946BF">
      <w:pPr>
        <w:spacing w:after="0" w:line="240" w:lineRule="auto"/>
        <w:jc w:val="both"/>
      </w:pPr>
      <w:r>
        <w:t>Le véhicule, objet du présent contrat est le suivant :</w:t>
      </w:r>
    </w:p>
    <w:p w:rsidR="00B730E0" w:rsidRDefault="00B730E0" w:rsidP="008946BF">
      <w:pPr>
        <w:spacing w:after="0" w:line="240" w:lineRule="auto"/>
        <w:jc w:val="both"/>
        <w:rPr>
          <w:b/>
        </w:rPr>
      </w:pPr>
      <w:r w:rsidRPr="00B730E0">
        <w:rPr>
          <w:b/>
        </w:rPr>
        <w:t>RENAULT PASSENGER DCI 115 EXPRESSION immatriculé CD-844-KX</w:t>
      </w:r>
    </w:p>
    <w:p w:rsidR="00B730E0" w:rsidRPr="00B730E0" w:rsidRDefault="00B730E0" w:rsidP="008946BF">
      <w:pPr>
        <w:spacing w:after="0" w:line="240" w:lineRule="auto"/>
        <w:jc w:val="both"/>
        <w:rPr>
          <w:b/>
        </w:rPr>
      </w:pPr>
    </w:p>
    <w:p w:rsidR="00B730E0" w:rsidRDefault="00B730E0" w:rsidP="008946BF">
      <w:pPr>
        <w:spacing w:after="0" w:line="240" w:lineRule="auto"/>
        <w:jc w:val="both"/>
      </w:pPr>
      <w:r w:rsidRPr="00B730E0">
        <w:rPr>
          <w:b/>
          <w:u w:val="single"/>
        </w:rPr>
        <w:t>Article 2</w:t>
      </w:r>
      <w:r>
        <w:t xml:space="preserve"> </w:t>
      </w:r>
      <w:r w:rsidRPr="00B730E0">
        <w:rPr>
          <w:b/>
          <w:u w:val="single"/>
        </w:rPr>
        <w:t>– Etendue de l’autorisation de mise à disposition</w:t>
      </w:r>
    </w:p>
    <w:p w:rsidR="00B730E0" w:rsidRDefault="00B730E0" w:rsidP="008946BF">
      <w:pPr>
        <w:spacing w:after="0" w:line="240" w:lineRule="auto"/>
        <w:jc w:val="both"/>
      </w:pPr>
      <w:r>
        <w:t>Le CDOS du Tarn autorise l’utilisation du véhicule nommé ci-dessus aux conditions suivantes :</w:t>
      </w:r>
    </w:p>
    <w:p w:rsidR="00B730E0" w:rsidRDefault="00B730E0" w:rsidP="008946B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Le ou les conducteurs sont titulaires d’un permis B </w:t>
      </w:r>
      <w:r w:rsidR="0018729A">
        <w:t>depuis 3 ans au moins ;</w:t>
      </w:r>
    </w:p>
    <w:p w:rsidR="00B730E0" w:rsidRDefault="00B730E0" w:rsidP="008946B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Une photocopie du permis de conduire de tous les chauffeurs </w:t>
      </w:r>
      <w:r w:rsidR="00987DD6">
        <w:t>sera jointe au présent contrat</w:t>
      </w:r>
      <w:r>
        <w:t xml:space="preserve"> </w:t>
      </w:r>
      <w:r w:rsidR="00113047">
        <w:t>;</w:t>
      </w:r>
    </w:p>
    <w:p w:rsidR="00D91FA1" w:rsidRPr="00101070" w:rsidRDefault="007D526F" w:rsidP="001C0A63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101070">
        <w:t xml:space="preserve">Une attestation sur l’honneur </w:t>
      </w:r>
      <w:r w:rsidR="00D91FA1" w:rsidRPr="00101070">
        <w:t xml:space="preserve">de tous les chauffeurs </w:t>
      </w:r>
      <w:r w:rsidRPr="00101070">
        <w:t xml:space="preserve">justifiant de la validité du permis </w:t>
      </w:r>
      <w:r w:rsidR="00A8648C" w:rsidRPr="00101070">
        <w:rPr>
          <w:rFonts w:cstheme="minorHAnsi"/>
        </w:rPr>
        <w:t>(nombre de points permet</w:t>
      </w:r>
      <w:r w:rsidR="00D91FA1" w:rsidRPr="00101070">
        <w:rPr>
          <w:rFonts w:cstheme="minorHAnsi"/>
        </w:rPr>
        <w:t>tant la validité du dit permis)</w:t>
      </w:r>
      <w:r w:rsidR="001C0A63" w:rsidRPr="00101070">
        <w:t xml:space="preserve"> sera jointe au</w:t>
      </w:r>
      <w:r w:rsidR="00EF3619" w:rsidRPr="00101070">
        <w:t xml:space="preserve"> présent contrat, daté</w:t>
      </w:r>
      <w:r w:rsidR="002B608B">
        <w:t>e</w:t>
      </w:r>
      <w:r w:rsidR="00EF3619" w:rsidRPr="00101070">
        <w:t xml:space="preserve"> et signé</w:t>
      </w:r>
      <w:r w:rsidR="002B608B">
        <w:t>e</w:t>
      </w:r>
      <w:r w:rsidR="00EF3619" w:rsidRPr="00101070">
        <w:t> ;</w:t>
      </w:r>
    </w:p>
    <w:p w:rsidR="00B730E0" w:rsidRPr="00611E1B" w:rsidRDefault="0085442B" w:rsidP="008946B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611E1B">
        <w:t>Dans le cas où l</w:t>
      </w:r>
      <w:r w:rsidR="00EF3619" w:rsidRPr="00611E1B">
        <w:t xml:space="preserve">’emprunteur </w:t>
      </w:r>
      <w:r w:rsidRPr="00611E1B">
        <w:t xml:space="preserve">utilise une remorque </w:t>
      </w:r>
      <w:r w:rsidR="006D7750" w:rsidRPr="00611E1B">
        <w:t xml:space="preserve">de plus de 750 kg, la carte grise </w:t>
      </w:r>
      <w:r w:rsidR="003F65BF" w:rsidRPr="00611E1B">
        <w:t>et l’assurance de la remorque seront</w:t>
      </w:r>
      <w:r w:rsidR="006D7750" w:rsidRPr="00611E1B">
        <w:t xml:space="preserve"> demandée</w:t>
      </w:r>
      <w:r w:rsidR="003F65BF" w:rsidRPr="00611E1B">
        <w:t>s</w:t>
      </w:r>
      <w:r w:rsidR="006D7750" w:rsidRPr="00611E1B">
        <w:t xml:space="preserve"> et le conducteur </w:t>
      </w:r>
      <w:r w:rsidR="00EF3619" w:rsidRPr="00611E1B">
        <w:t xml:space="preserve">devra justifier de la possession </w:t>
      </w:r>
      <w:r w:rsidR="003F65BF" w:rsidRPr="00611E1B">
        <w:t xml:space="preserve">d’un permis  pour le transport d’une remorque de ce type. </w:t>
      </w:r>
    </w:p>
    <w:p w:rsidR="003F65BF" w:rsidRPr="00101070" w:rsidRDefault="003F65BF" w:rsidP="003F65BF">
      <w:pPr>
        <w:pStyle w:val="Paragraphedeliste"/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  <w:rPr>
          <w:b/>
          <w:u w:val="single"/>
        </w:rPr>
      </w:pPr>
      <w:r w:rsidRPr="00101070">
        <w:rPr>
          <w:b/>
          <w:u w:val="single"/>
        </w:rPr>
        <w:t>Article 3 – Modalités de mise à disposition et de restitution</w:t>
      </w:r>
    </w:p>
    <w:p w:rsidR="00B730E0" w:rsidRPr="00101070" w:rsidRDefault="00B730E0" w:rsidP="008946BF">
      <w:pPr>
        <w:spacing w:after="0" w:line="240" w:lineRule="auto"/>
        <w:jc w:val="both"/>
      </w:pPr>
      <w:r w:rsidRPr="00101070">
        <w:t xml:space="preserve">La réservation s’effectue </w:t>
      </w:r>
      <w:r w:rsidR="00D91FA1" w:rsidRPr="00101070">
        <w:t>en comp</w:t>
      </w:r>
      <w:r w:rsidR="001739B2" w:rsidRPr="00101070">
        <w:t>létant le formulaire en ligne ou</w:t>
      </w:r>
      <w:r w:rsidR="00D91FA1" w:rsidRPr="00101070">
        <w:t xml:space="preserve"> </w:t>
      </w:r>
      <w:r w:rsidRPr="00101070">
        <w:t>au</w:t>
      </w:r>
      <w:r w:rsidR="00D91FA1" w:rsidRPr="00101070">
        <w:t xml:space="preserve"> secrétariat du</w:t>
      </w:r>
      <w:r w:rsidRPr="00101070">
        <w:t xml:space="preserve"> CDOS du Tarn</w:t>
      </w:r>
      <w:r w:rsidR="001739B2" w:rsidRPr="00101070">
        <w:t>.</w:t>
      </w:r>
    </w:p>
    <w:p w:rsidR="00151400" w:rsidRPr="00101070" w:rsidRDefault="00151400" w:rsidP="008946BF">
      <w:pPr>
        <w:spacing w:after="0" w:line="240" w:lineRule="auto"/>
        <w:jc w:val="both"/>
        <w:rPr>
          <w:b/>
        </w:rPr>
      </w:pPr>
      <w:r w:rsidRPr="00101070">
        <w:t>Toute demande doit être effectuée entre 2 mois et 14 jours avant la date d’emprunt</w:t>
      </w:r>
      <w:r w:rsidR="001739B2" w:rsidRPr="00101070">
        <w:t xml:space="preserve"> (toutes les demandes hors de cette période ne seront pas prises en compte).</w:t>
      </w:r>
    </w:p>
    <w:p w:rsidR="00B730E0" w:rsidRPr="00101070" w:rsidRDefault="00B730E0" w:rsidP="00093C1E">
      <w:pPr>
        <w:spacing w:after="0" w:line="240" w:lineRule="auto"/>
        <w:jc w:val="both"/>
      </w:pPr>
      <w:r w:rsidRPr="00101070">
        <w:t>Le jour de la réservation, devront être précisés :</w:t>
      </w:r>
    </w:p>
    <w:p w:rsidR="00093C1E" w:rsidRPr="00101070" w:rsidRDefault="00093C1E" w:rsidP="008946BF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101070">
        <w:t>La</w:t>
      </w:r>
      <w:r w:rsidR="00B730E0" w:rsidRPr="00101070">
        <w:t xml:space="preserve"> da</w:t>
      </w:r>
      <w:r w:rsidRPr="00101070">
        <w:t>te de récupération du minibus</w:t>
      </w:r>
      <w:r w:rsidR="00B730E0" w:rsidRPr="00101070">
        <w:t>,</w:t>
      </w:r>
    </w:p>
    <w:p w:rsidR="00B730E0" w:rsidRPr="00101070" w:rsidRDefault="00093C1E" w:rsidP="008946BF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101070">
        <w:t>La date de retour du minibus,</w:t>
      </w:r>
      <w:r w:rsidR="00B730E0" w:rsidRPr="00101070">
        <w:t xml:space="preserve"> </w:t>
      </w:r>
    </w:p>
    <w:p w:rsidR="00B730E0" w:rsidRPr="00101070" w:rsidRDefault="00B730E0" w:rsidP="008946BF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101070">
        <w:t>La destination et le motif du déplacement,</w:t>
      </w:r>
    </w:p>
    <w:p w:rsidR="00B730E0" w:rsidRPr="00101070" w:rsidRDefault="00B730E0" w:rsidP="008946BF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101070">
        <w:t>Les noms du ou des conducteurs désignés,</w:t>
      </w:r>
    </w:p>
    <w:p w:rsidR="00B730E0" w:rsidRPr="00101070" w:rsidRDefault="00B730E0" w:rsidP="008946BF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101070">
        <w:t>Le nombre de passagers et l’âge des occupants.</w:t>
      </w:r>
    </w:p>
    <w:p w:rsidR="001E37F8" w:rsidRPr="00101070" w:rsidRDefault="001E37F8" w:rsidP="008946BF">
      <w:pPr>
        <w:pStyle w:val="Paragraphedeliste"/>
        <w:spacing w:after="0" w:line="240" w:lineRule="auto"/>
        <w:jc w:val="both"/>
      </w:pPr>
    </w:p>
    <w:p w:rsidR="00F740AD" w:rsidRPr="00101070" w:rsidRDefault="00B730E0" w:rsidP="008946BF">
      <w:pPr>
        <w:spacing w:after="0" w:line="240" w:lineRule="auto"/>
        <w:jc w:val="both"/>
      </w:pPr>
      <w:r w:rsidRPr="00101070">
        <w:t>La remise du véhicule ne sera effective qu’après le versement d’un chèque de caution de</w:t>
      </w:r>
      <w:r w:rsidRPr="00101070">
        <w:rPr>
          <w:b/>
        </w:rPr>
        <w:t xml:space="preserve"> </w:t>
      </w:r>
      <w:r w:rsidR="00831F6B" w:rsidRPr="00101070">
        <w:t>1 500 €</w:t>
      </w:r>
      <w:r w:rsidR="00831F6B" w:rsidRPr="00101070">
        <w:rPr>
          <w:b/>
        </w:rPr>
        <w:t xml:space="preserve"> </w:t>
      </w:r>
      <w:r w:rsidRPr="00101070">
        <w:t>établi à l’ordre du CDOS du Tarn et la signature du présent contrat</w:t>
      </w:r>
      <w:r w:rsidR="00F740AD" w:rsidRPr="00101070">
        <w:t xml:space="preserve"> (le chèque de caution doit être signé par le Président ou le Trésorier du comité).</w:t>
      </w:r>
    </w:p>
    <w:p w:rsidR="00F740AD" w:rsidRPr="00101070" w:rsidRDefault="00B730E0" w:rsidP="008946BF">
      <w:pPr>
        <w:spacing w:after="0" w:line="240" w:lineRule="auto"/>
        <w:jc w:val="both"/>
      </w:pPr>
      <w:r w:rsidRPr="00101070">
        <w:t>Une fiche technique sera remplie au départ et au retour du véhicule et devra être restituée avec les clefs</w:t>
      </w:r>
      <w:r w:rsidR="00F740AD" w:rsidRPr="00101070">
        <w:t xml:space="preserve"> et les papiers du véhicule</w:t>
      </w:r>
      <w:r w:rsidRPr="00101070">
        <w:t>.</w:t>
      </w:r>
    </w:p>
    <w:p w:rsidR="00F740AD" w:rsidRPr="00101070" w:rsidRDefault="00B730E0" w:rsidP="008946BF">
      <w:pPr>
        <w:spacing w:after="0" w:line="240" w:lineRule="auto"/>
        <w:jc w:val="both"/>
      </w:pPr>
      <w:r w:rsidRPr="00101070">
        <w:t>Toute</w:t>
      </w:r>
      <w:r w:rsidR="00B445F5" w:rsidRPr="00101070">
        <w:t>s</w:t>
      </w:r>
      <w:r w:rsidRPr="00101070">
        <w:t xml:space="preserve"> remarque</w:t>
      </w:r>
      <w:r w:rsidR="00B445F5" w:rsidRPr="00101070">
        <w:t>s</w:t>
      </w:r>
      <w:r w:rsidRPr="00101070">
        <w:t xml:space="preserve"> technique</w:t>
      </w:r>
      <w:r w:rsidR="00B445F5" w:rsidRPr="00101070">
        <w:t>s concernant le véhicule devront</w:t>
      </w:r>
      <w:r w:rsidRPr="00101070">
        <w:t xml:space="preserve"> être inscrite</w:t>
      </w:r>
      <w:r w:rsidR="00B445F5" w:rsidRPr="00101070">
        <w:t>s</w:t>
      </w:r>
      <w:r w:rsidRPr="00101070">
        <w:t xml:space="preserve"> sur cette fiche.</w:t>
      </w:r>
    </w:p>
    <w:p w:rsidR="00B730E0" w:rsidRPr="00101070" w:rsidRDefault="00B730E0" w:rsidP="008946BF">
      <w:pPr>
        <w:spacing w:after="0" w:line="240" w:lineRule="auto"/>
        <w:jc w:val="both"/>
      </w:pPr>
      <w:r w:rsidRPr="00101070">
        <w:t xml:space="preserve">Le coût à la charge de l’association utilisatrice est </w:t>
      </w:r>
      <w:r w:rsidR="00D57345" w:rsidRPr="00101070">
        <w:t xml:space="preserve">de </w:t>
      </w:r>
      <w:r w:rsidR="00E05B95">
        <w:t>0,25</w:t>
      </w:r>
      <w:r w:rsidR="00D57345" w:rsidRPr="00101070">
        <w:t xml:space="preserve"> € du kilomètre.</w:t>
      </w:r>
    </w:p>
    <w:p w:rsidR="000F3352" w:rsidRPr="00101070" w:rsidRDefault="000F3352" w:rsidP="008946BF">
      <w:pPr>
        <w:spacing w:after="0" w:line="240" w:lineRule="auto"/>
        <w:jc w:val="both"/>
      </w:pPr>
    </w:p>
    <w:p w:rsidR="000F3352" w:rsidRPr="00101070" w:rsidRDefault="000F3352" w:rsidP="008946BF">
      <w:pPr>
        <w:spacing w:after="0" w:line="240" w:lineRule="auto"/>
        <w:jc w:val="both"/>
      </w:pPr>
      <w:r w:rsidRPr="00101070">
        <w:t>Le véhicule est à r</w:t>
      </w:r>
      <w:r w:rsidR="002F0147" w:rsidRPr="00101070">
        <w:t>etirer</w:t>
      </w:r>
      <w:r w:rsidRPr="00101070">
        <w:t xml:space="preserve"> pendant les jours ouvrés du CDOS du Tarn </w:t>
      </w:r>
      <w:r w:rsidR="009018CF">
        <w:t>du lundi au jeudi de 8h30 à 17h et le vendredi de 8h30 à 16h au CDOS du Tarn 148, avenue Dembourg, 81 000 ALBI.</w:t>
      </w:r>
    </w:p>
    <w:p w:rsidR="00D14248" w:rsidRPr="00101070" w:rsidRDefault="00D14248" w:rsidP="008946BF">
      <w:pPr>
        <w:spacing w:after="0" w:line="240" w:lineRule="auto"/>
        <w:jc w:val="both"/>
      </w:pPr>
    </w:p>
    <w:p w:rsidR="00D14248" w:rsidRPr="00101070" w:rsidRDefault="00D14248" w:rsidP="008946BF">
      <w:pPr>
        <w:spacing w:after="0" w:line="240" w:lineRule="auto"/>
        <w:jc w:val="both"/>
      </w:pPr>
      <w:r w:rsidRPr="00101070">
        <w:t>Toute annulation de réservation devra se faire au plus tard une semaine avant la date de départ prévue.</w:t>
      </w:r>
    </w:p>
    <w:p w:rsidR="00343B3B" w:rsidRPr="00101070" w:rsidRDefault="00343B3B" w:rsidP="008946BF">
      <w:pPr>
        <w:spacing w:after="0" w:line="240" w:lineRule="auto"/>
        <w:jc w:val="both"/>
      </w:pPr>
    </w:p>
    <w:p w:rsidR="00343B3B" w:rsidRPr="00101070" w:rsidRDefault="00343B3B" w:rsidP="008946BF">
      <w:pPr>
        <w:spacing w:after="0" w:line="240" w:lineRule="auto"/>
        <w:jc w:val="both"/>
      </w:pPr>
      <w:r w:rsidRPr="00101070">
        <w:t xml:space="preserve">Le CDOS se réserve le droit d’annuler une réservation au plus tard une semaine avant la date de départ prévue. </w:t>
      </w:r>
    </w:p>
    <w:p w:rsidR="00D40116" w:rsidRPr="00101070" w:rsidRDefault="00D40116" w:rsidP="008946BF">
      <w:pPr>
        <w:spacing w:after="0" w:line="240" w:lineRule="auto"/>
        <w:jc w:val="both"/>
      </w:pPr>
    </w:p>
    <w:p w:rsidR="00CA301E" w:rsidRDefault="00CA301E" w:rsidP="008946BF">
      <w:pPr>
        <w:spacing w:after="0" w:line="240" w:lineRule="auto"/>
        <w:jc w:val="both"/>
        <w:rPr>
          <w:b/>
          <w:u w:val="single"/>
        </w:rPr>
      </w:pPr>
    </w:p>
    <w:p w:rsidR="00B730E0" w:rsidRPr="00101070" w:rsidRDefault="00B730E0" w:rsidP="008946BF">
      <w:pPr>
        <w:spacing w:after="0" w:line="240" w:lineRule="auto"/>
        <w:jc w:val="both"/>
        <w:rPr>
          <w:b/>
          <w:u w:val="single"/>
        </w:rPr>
      </w:pPr>
      <w:r w:rsidRPr="00101070">
        <w:rPr>
          <w:b/>
          <w:u w:val="single"/>
        </w:rPr>
        <w:lastRenderedPageBreak/>
        <w:t>Article 4 – Restitution du véhicule pa</w:t>
      </w:r>
      <w:r w:rsidR="00D40116" w:rsidRPr="00101070">
        <w:rPr>
          <w:b/>
          <w:u w:val="single"/>
        </w:rPr>
        <w:t>r l’utilisateur</w:t>
      </w:r>
    </w:p>
    <w:p w:rsidR="00B730E0" w:rsidRPr="00101070" w:rsidRDefault="00B730E0" w:rsidP="008946BF">
      <w:pPr>
        <w:spacing w:after="0" w:line="240" w:lineRule="auto"/>
        <w:jc w:val="both"/>
      </w:pPr>
      <w:r w:rsidRPr="00101070">
        <w:t xml:space="preserve">Le véhicule est remis </w:t>
      </w:r>
      <w:r w:rsidR="00D40116" w:rsidRPr="00101070">
        <w:t xml:space="preserve">aussi </w:t>
      </w:r>
      <w:r w:rsidRPr="00101070">
        <w:t xml:space="preserve">propre </w:t>
      </w:r>
      <w:r w:rsidR="00D40116" w:rsidRPr="00101070">
        <w:t xml:space="preserve">que lors du prêt </w:t>
      </w:r>
      <w:r w:rsidR="00D27EB7" w:rsidRPr="00101070">
        <w:t xml:space="preserve">(intérieur et extérieur) </w:t>
      </w:r>
      <w:r w:rsidRPr="00101070">
        <w:t xml:space="preserve">et le plein de carburant </w:t>
      </w:r>
      <w:r w:rsidR="002B608B">
        <w:t>(DIESEL</w:t>
      </w:r>
      <w:r w:rsidR="000A3325" w:rsidRPr="00101070">
        <w:t xml:space="preserve">) </w:t>
      </w:r>
      <w:r w:rsidRPr="00101070">
        <w:t>est effectué.</w:t>
      </w:r>
    </w:p>
    <w:p w:rsidR="00B730E0" w:rsidRPr="00101070" w:rsidRDefault="00B730E0" w:rsidP="008946BF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101070">
        <w:t>Dans le cas où le véhicule ne serait pas restitué avec le plein de ca</w:t>
      </w:r>
      <w:r w:rsidR="001E37F8" w:rsidRPr="00101070">
        <w:t xml:space="preserve">rburant, le CDOS refacturera le </w:t>
      </w:r>
      <w:r w:rsidR="009421F9" w:rsidRPr="00101070">
        <w:t>c</w:t>
      </w:r>
      <w:r w:rsidRPr="00101070">
        <w:t>arburant</w:t>
      </w:r>
      <w:r w:rsidR="001E37F8" w:rsidRPr="00101070">
        <w:t xml:space="preserve"> </w:t>
      </w:r>
      <w:r w:rsidRPr="00101070">
        <w:t>au prix de 2 € le litre.</w:t>
      </w:r>
    </w:p>
    <w:p w:rsidR="00B730E0" w:rsidRPr="00101070" w:rsidRDefault="00B730E0" w:rsidP="008946BF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101070">
        <w:t xml:space="preserve">Afin de maintenir la propreté du véhicule, </w:t>
      </w:r>
      <w:r w:rsidRPr="002B608B">
        <w:rPr>
          <w:b/>
        </w:rPr>
        <w:t>il est interdit de fumer, boire</w:t>
      </w:r>
      <w:r w:rsidR="001E37F8" w:rsidRPr="002B608B">
        <w:rPr>
          <w:b/>
        </w:rPr>
        <w:t xml:space="preserve"> </w:t>
      </w:r>
      <w:r w:rsidRPr="002B608B">
        <w:rPr>
          <w:b/>
        </w:rPr>
        <w:t>et manger à l’intérieur</w:t>
      </w:r>
      <w:r w:rsidRPr="00101070">
        <w:t>.</w:t>
      </w:r>
    </w:p>
    <w:p w:rsidR="001E37F8" w:rsidRPr="00101070" w:rsidRDefault="00445CAA" w:rsidP="008946BF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101070">
        <w:t>Le cas échéant</w:t>
      </w:r>
      <w:r w:rsidR="00B730E0" w:rsidRPr="00101070">
        <w:t xml:space="preserve">, le CDOS fera intervenir une société de nettoyage. Les frais d’entretien </w:t>
      </w:r>
      <w:r w:rsidR="009421F9" w:rsidRPr="00101070">
        <w:t>a</w:t>
      </w:r>
      <w:r w:rsidR="00B730E0" w:rsidRPr="00101070">
        <w:t>pparaîtront en</w:t>
      </w:r>
      <w:r w:rsidR="009421F9" w:rsidRPr="00101070">
        <w:t xml:space="preserve"> </w:t>
      </w:r>
      <w:r w:rsidR="00B730E0" w:rsidRPr="00101070">
        <w:t>pénalité sur l</w:t>
      </w:r>
      <w:r w:rsidR="009018CF">
        <w:t>a facture de mise à disposition à hauteur de 40 € minimum.</w:t>
      </w:r>
    </w:p>
    <w:p w:rsidR="003E6E02" w:rsidRPr="00101070" w:rsidRDefault="003E6E02" w:rsidP="008946BF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101070">
        <w:t>La caution sera rendue 2 jours après la restitution du véhicule.</w:t>
      </w:r>
    </w:p>
    <w:p w:rsidR="008946BF" w:rsidRPr="00101070" w:rsidRDefault="008946BF" w:rsidP="008946BF">
      <w:pPr>
        <w:spacing w:after="0" w:line="240" w:lineRule="auto"/>
        <w:jc w:val="both"/>
        <w:rPr>
          <w:b/>
          <w:u w:val="single"/>
        </w:rPr>
      </w:pPr>
    </w:p>
    <w:p w:rsidR="00B730E0" w:rsidRPr="00101070" w:rsidRDefault="00B730E0" w:rsidP="008946BF">
      <w:pPr>
        <w:spacing w:after="0" w:line="240" w:lineRule="auto"/>
        <w:jc w:val="both"/>
        <w:rPr>
          <w:b/>
          <w:u w:val="single"/>
        </w:rPr>
      </w:pPr>
      <w:r w:rsidRPr="00101070">
        <w:rPr>
          <w:b/>
          <w:u w:val="single"/>
        </w:rPr>
        <w:t>Article 5 – Usages interdits</w:t>
      </w:r>
    </w:p>
    <w:p w:rsidR="00B730E0" w:rsidRPr="00101070" w:rsidRDefault="00B730E0" w:rsidP="008946BF">
      <w:pPr>
        <w:spacing w:after="0" w:line="240" w:lineRule="auto"/>
        <w:jc w:val="both"/>
      </w:pPr>
      <w:r w:rsidRPr="00101070">
        <w:t>L’usage du véhicule dans les circonstances décrites ci-dessous est interdit :</w:t>
      </w:r>
    </w:p>
    <w:p w:rsidR="00B730E0" w:rsidRPr="00101070" w:rsidRDefault="00B730E0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pour l’apprentissage de la conduite ;</w:t>
      </w:r>
    </w:p>
    <w:p w:rsidR="00B730E0" w:rsidRPr="00101070" w:rsidRDefault="00B730E0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dans une compétition sportive ;</w:t>
      </w:r>
    </w:p>
    <w:p w:rsidR="001E37F8" w:rsidRPr="00101070" w:rsidRDefault="00B730E0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pour la traction d’un autre véhicule ;</w:t>
      </w:r>
    </w:p>
    <w:p w:rsidR="00B730E0" w:rsidRPr="00101070" w:rsidRDefault="00B730E0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par un conducteur se trouvant sous l’influence de l’alcool, de drogues ou de médicaments qui</w:t>
      </w:r>
      <w:r w:rsidR="009421F9" w:rsidRPr="00101070">
        <w:t xml:space="preserve"> </w:t>
      </w:r>
      <w:r w:rsidRPr="00101070">
        <w:t>diminuent sa capacité à conduire normalement un véhicule ;</w:t>
      </w:r>
    </w:p>
    <w:p w:rsidR="00B730E0" w:rsidRPr="00101070" w:rsidRDefault="00B730E0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à des fins illicites et immorales ;</w:t>
      </w:r>
    </w:p>
    <w:p w:rsidR="00B730E0" w:rsidRPr="00101070" w:rsidRDefault="00B730E0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d’une manière imprudente ou à mauvais escient, sans respecter le code de la route ;</w:t>
      </w:r>
    </w:p>
    <w:p w:rsidR="00B730E0" w:rsidRPr="00101070" w:rsidRDefault="00B730E0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à une personne ayant volontairement donné des informations erronées lors de son inscription ;</w:t>
      </w:r>
    </w:p>
    <w:p w:rsidR="00B730E0" w:rsidRPr="00101070" w:rsidRDefault="00B730E0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 xml:space="preserve">en transportant une charge supérieure à celle autorisée </w:t>
      </w:r>
      <w:r w:rsidR="00D93CAC" w:rsidRPr="00101070">
        <w:t>sur la carte grise (3,5 t</w:t>
      </w:r>
      <w:r w:rsidR="00A22F1F" w:rsidRPr="00101070">
        <w:t>onnes charge comprise pour le véhicule et 750 kg pour la remorque chargée)</w:t>
      </w:r>
      <w:r w:rsidR="00D93CAC" w:rsidRPr="00101070">
        <w:t>.</w:t>
      </w:r>
    </w:p>
    <w:p w:rsidR="00B730E0" w:rsidRPr="00101070" w:rsidRDefault="00B730E0" w:rsidP="008946BF">
      <w:pPr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  <w:rPr>
          <w:b/>
          <w:u w:val="single"/>
        </w:rPr>
      </w:pPr>
      <w:r w:rsidRPr="00101070">
        <w:rPr>
          <w:b/>
          <w:u w:val="single"/>
        </w:rPr>
        <w:t>Article 6 – Mise en cause de la responsabilité de l’utilisateur</w:t>
      </w:r>
    </w:p>
    <w:p w:rsidR="00B730E0" w:rsidRPr="00101070" w:rsidRDefault="00B730E0" w:rsidP="008946BF">
      <w:pPr>
        <w:spacing w:after="0" w:line="240" w:lineRule="auto"/>
        <w:jc w:val="both"/>
      </w:pPr>
      <w:r w:rsidRPr="00101070">
        <w:t>Le non-respect du présent contrat (véhicule rendu sale ou sans le plein de carburant, kilométrage sans</w:t>
      </w:r>
      <w:r w:rsidR="00A22915" w:rsidRPr="00101070">
        <w:t xml:space="preserve"> </w:t>
      </w:r>
      <w:r w:rsidRPr="00101070">
        <w:t>rapport avec le trajet annoncé…) entraîne qu’aucun prêt ne sera plus accordé à l’association utilisatrice.</w:t>
      </w:r>
    </w:p>
    <w:p w:rsidR="009421F9" w:rsidRPr="00101070" w:rsidRDefault="009421F9" w:rsidP="008946BF">
      <w:pPr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</w:pPr>
      <w:r w:rsidRPr="00101070">
        <w:t xml:space="preserve">Pénalités éventuelles selon le tarif voté en </w:t>
      </w:r>
      <w:r w:rsidR="00D61EFD" w:rsidRPr="00101070">
        <w:t>bureau :</w:t>
      </w:r>
    </w:p>
    <w:p w:rsidR="00B730E0" w:rsidRPr="00101070" w:rsidRDefault="00D61EFD" w:rsidP="008946BF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101070">
        <w:t>si le véhicule est restitué</w:t>
      </w:r>
      <w:r w:rsidR="001A4D4C" w:rsidRPr="00101070">
        <w:t xml:space="preserve"> hors de la date de retour prévue initialement (</w:t>
      </w:r>
      <w:r w:rsidR="00B730E0" w:rsidRPr="00101070">
        <w:t>sauf cas de force majeure</w:t>
      </w:r>
      <w:r w:rsidR="001A4D4C" w:rsidRPr="00101070">
        <w:t>)</w:t>
      </w:r>
      <w:r w:rsidR="00B730E0" w:rsidRPr="00101070">
        <w:t xml:space="preserve"> ;</w:t>
      </w:r>
    </w:p>
    <w:p w:rsidR="00B730E0" w:rsidRPr="00101070" w:rsidRDefault="00B730E0" w:rsidP="008946BF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101070">
        <w:t>si le plein n’est pas effectué ou est incomplet (cf. art 4);</w:t>
      </w:r>
    </w:p>
    <w:p w:rsidR="00B730E0" w:rsidRPr="00101070" w:rsidRDefault="00B730E0" w:rsidP="008946BF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101070">
        <w:t>si le véhicule n’est pas rendu propre, le nettoyage intérieur et extérieur sera également facturé à</w:t>
      </w:r>
      <w:r w:rsidR="009421F9" w:rsidRPr="00101070">
        <w:t xml:space="preserve"> </w:t>
      </w:r>
      <w:r w:rsidR="00CF0A3C">
        <w:t>l’association emprunteuse (cf. art 4).</w:t>
      </w:r>
    </w:p>
    <w:p w:rsidR="009421F9" w:rsidRPr="00101070" w:rsidRDefault="009421F9" w:rsidP="008946BF">
      <w:pPr>
        <w:pStyle w:val="Paragraphedeliste"/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</w:pPr>
      <w:r w:rsidRPr="00101070">
        <w:t>En cas d’infraction au Code de la Route ayant entrainée une contravention : le CDOS contestera avoir</w:t>
      </w:r>
      <w:r w:rsidR="009421F9" w:rsidRPr="00101070">
        <w:t xml:space="preserve"> </w:t>
      </w:r>
      <w:r w:rsidRPr="00101070">
        <w:t>commis l’infraction par le biais du formulaire d</w:t>
      </w:r>
      <w:r w:rsidR="00A22915" w:rsidRPr="00101070">
        <w:t>e requête en exonération,</w:t>
      </w:r>
      <w:r w:rsidRPr="00101070">
        <w:rPr>
          <w:b/>
        </w:rPr>
        <w:t xml:space="preserve"> </w:t>
      </w:r>
      <w:r w:rsidRPr="00101070">
        <w:t>en précisant que le véhicule était</w:t>
      </w:r>
      <w:r w:rsidR="009421F9" w:rsidRPr="00101070">
        <w:t xml:space="preserve"> </w:t>
      </w:r>
      <w:r w:rsidRPr="00101070">
        <w:t>mis à disposition d’une association et complétera les informations de ce formulaire d’après la copie du</w:t>
      </w:r>
      <w:r w:rsidR="009421F9" w:rsidRPr="00101070">
        <w:t xml:space="preserve"> permis de conduire fourni</w:t>
      </w:r>
      <w:r w:rsidRPr="00101070">
        <w:t xml:space="preserve"> préalablement par l’association.</w:t>
      </w:r>
      <w:r w:rsidR="00E0439B">
        <w:t xml:space="preserve"> Le CDOS refacturera les frais administratifs liés à l’envoie par lettre recommandée avec demande d’avis de réception.</w:t>
      </w:r>
    </w:p>
    <w:p w:rsidR="00B730E0" w:rsidRPr="00101070" w:rsidRDefault="00B730E0" w:rsidP="008946BF">
      <w:pPr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  <w:rPr>
          <w:b/>
          <w:u w:val="single"/>
        </w:rPr>
      </w:pPr>
      <w:r w:rsidRPr="00101070">
        <w:rPr>
          <w:b/>
          <w:u w:val="single"/>
        </w:rPr>
        <w:t>Article 7 – En cas d’incident</w:t>
      </w:r>
    </w:p>
    <w:p w:rsidR="00B730E0" w:rsidRPr="00101070" w:rsidRDefault="00B730E0" w:rsidP="008946BF">
      <w:pPr>
        <w:spacing w:after="0" w:line="240" w:lineRule="auto"/>
        <w:jc w:val="both"/>
      </w:pPr>
      <w:r w:rsidRPr="00101070">
        <w:t>Le ou les conducteurs désignés au contrat s’engagent à respecter les conditions suivantes :</w:t>
      </w:r>
    </w:p>
    <w:p w:rsidR="00B730E0" w:rsidRPr="00101070" w:rsidRDefault="00B730E0" w:rsidP="008946BF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101070">
        <w:t>déclarer immédiatement après la constatation, le vol ou la tentative de vol aux autorités de police ou</w:t>
      </w:r>
      <w:r w:rsidR="009421F9" w:rsidRPr="00101070">
        <w:t xml:space="preserve"> </w:t>
      </w:r>
      <w:r w:rsidRPr="00101070">
        <w:t xml:space="preserve">de gendarmerie, ainsi qu’au CDOS </w:t>
      </w:r>
      <w:r w:rsidR="009421F9" w:rsidRPr="00101070">
        <w:t>du Tarn</w:t>
      </w:r>
      <w:r w:rsidRPr="00101070">
        <w:t xml:space="preserve"> et remettre à ce dernier les clefs</w:t>
      </w:r>
      <w:r w:rsidR="003576F8" w:rsidRPr="00101070">
        <w:t xml:space="preserve"> et les papiers</w:t>
      </w:r>
      <w:r w:rsidRPr="00101070">
        <w:t xml:space="preserve"> du véhicule dans les 48</w:t>
      </w:r>
      <w:r w:rsidR="009421F9" w:rsidRPr="00101070">
        <w:t xml:space="preserve"> </w:t>
      </w:r>
      <w:r w:rsidRPr="00101070">
        <w:t>heures (sauf cas de force majeure) ;</w:t>
      </w:r>
    </w:p>
    <w:p w:rsidR="00B730E0" w:rsidRPr="00101070" w:rsidRDefault="00B730E0" w:rsidP="008946BF">
      <w:pPr>
        <w:pStyle w:val="Paragraphedeliste"/>
        <w:numPr>
          <w:ilvl w:val="0"/>
          <w:numId w:val="7"/>
        </w:numPr>
        <w:spacing w:after="0" w:line="240" w:lineRule="auto"/>
        <w:ind w:left="709" w:hanging="349"/>
        <w:jc w:val="both"/>
      </w:pPr>
      <w:r w:rsidRPr="00101070">
        <w:t>déclarer au CDOS</w:t>
      </w:r>
      <w:r w:rsidR="009421F9" w:rsidRPr="00101070">
        <w:t xml:space="preserve"> du Tarn</w:t>
      </w:r>
      <w:r w:rsidRPr="00101070">
        <w:t xml:space="preserve"> tout accident de la circulation ou sinistre concernant le véhicule, et lui</w:t>
      </w:r>
      <w:r w:rsidR="009421F9" w:rsidRPr="00101070">
        <w:t xml:space="preserve"> </w:t>
      </w:r>
      <w:r w:rsidRPr="00101070">
        <w:t>remettre un exemplaire lisible du constat amiable rempli et signé par</w:t>
      </w:r>
      <w:r w:rsidR="009421F9" w:rsidRPr="00101070">
        <w:t xml:space="preserve"> </w:t>
      </w:r>
      <w:r w:rsidRPr="00101070">
        <w:t xml:space="preserve"> les deux parties. En cas </w:t>
      </w:r>
      <w:r w:rsidR="009421F9" w:rsidRPr="00101070">
        <w:t>d</w:t>
      </w:r>
      <w:r w:rsidRPr="00101070">
        <w:t>’accident sans tiers, le conducteur se charge de remplir le constat.</w:t>
      </w:r>
    </w:p>
    <w:p w:rsidR="009421F9" w:rsidRPr="00101070" w:rsidRDefault="009421F9" w:rsidP="008946BF">
      <w:pPr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</w:pPr>
      <w:r w:rsidRPr="00101070">
        <w:t>Après une panne nécessitant une réparation sur place, le retour du véhicule se fera dans les conditions</w:t>
      </w:r>
      <w:r w:rsidR="008946BF" w:rsidRPr="00101070">
        <w:t xml:space="preserve"> </w:t>
      </w:r>
      <w:r w:rsidRPr="00101070">
        <w:t>suivantes :</w:t>
      </w:r>
    </w:p>
    <w:p w:rsidR="00B730E0" w:rsidRPr="00101070" w:rsidRDefault="00B730E0" w:rsidP="008946BF">
      <w:pPr>
        <w:pStyle w:val="Paragraphedeliste"/>
        <w:numPr>
          <w:ilvl w:val="0"/>
          <w:numId w:val="8"/>
        </w:numPr>
        <w:spacing w:after="0" w:line="240" w:lineRule="auto"/>
        <w:jc w:val="both"/>
      </w:pPr>
      <w:r w:rsidRPr="00101070">
        <w:t>si l’association utilisatrice va chercher le véhicule, le trajet retour ne lui sera pas facturé,</w:t>
      </w:r>
    </w:p>
    <w:p w:rsidR="00B730E0" w:rsidRPr="00101070" w:rsidRDefault="00B730E0" w:rsidP="008946BF">
      <w:pPr>
        <w:pStyle w:val="Paragraphedeliste"/>
        <w:numPr>
          <w:ilvl w:val="0"/>
          <w:numId w:val="8"/>
        </w:numPr>
        <w:spacing w:after="0" w:line="240" w:lineRule="auto"/>
        <w:jc w:val="both"/>
      </w:pPr>
      <w:r w:rsidRPr="00101070">
        <w:t>si elle ne peut pas le récupérer, les frais du retour (kilométrage et autoroute) lui seront facturés.</w:t>
      </w:r>
    </w:p>
    <w:p w:rsidR="008946BF" w:rsidRPr="00101070" w:rsidRDefault="008946BF" w:rsidP="008946BF">
      <w:pPr>
        <w:pStyle w:val="Paragraphedeliste"/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</w:pPr>
      <w:r w:rsidRPr="00101070">
        <w:t xml:space="preserve">Le ou les conducteurs s’engagent à conduire </w:t>
      </w:r>
      <w:r w:rsidRPr="00101070">
        <w:rPr>
          <w:b/>
        </w:rPr>
        <w:t>en bon père de famille</w:t>
      </w:r>
      <w:r w:rsidRPr="00101070">
        <w:t xml:space="preserve"> et à respecter le code de la route. En</w:t>
      </w:r>
      <w:r w:rsidR="008946BF" w:rsidRPr="00101070">
        <w:t xml:space="preserve"> </w:t>
      </w:r>
      <w:r w:rsidRPr="00101070">
        <w:t xml:space="preserve">cas d’accident où la responsabilité du conducteur est engagée, </w:t>
      </w:r>
      <w:r w:rsidR="003A01E3">
        <w:t>les charges retenues seront déterminées avec l’assurance du CDOS (coût de la franchise et frais annexes éventuels).</w:t>
      </w:r>
    </w:p>
    <w:p w:rsidR="008946BF" w:rsidRPr="00101070" w:rsidRDefault="008946BF" w:rsidP="008946BF">
      <w:pPr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</w:pPr>
      <w:r w:rsidRPr="00101070">
        <w:t>En dehors des périodes d’utilisation, le véhicule doit être tenu fermé et verrouillé, et ni les clefs, ni les</w:t>
      </w:r>
      <w:r w:rsidR="008946BF" w:rsidRPr="00101070">
        <w:t xml:space="preserve"> </w:t>
      </w:r>
      <w:r w:rsidRPr="00101070">
        <w:t>documents administratifs ne devront être laissés à bord.</w:t>
      </w:r>
    </w:p>
    <w:p w:rsidR="00D14248" w:rsidRPr="00101070" w:rsidRDefault="00D14248" w:rsidP="008946BF">
      <w:pPr>
        <w:spacing w:after="0" w:line="240" w:lineRule="auto"/>
        <w:jc w:val="both"/>
      </w:pPr>
    </w:p>
    <w:p w:rsidR="00D14248" w:rsidRPr="00101070" w:rsidRDefault="00D14248" w:rsidP="008946BF">
      <w:pPr>
        <w:spacing w:after="0" w:line="240" w:lineRule="auto"/>
        <w:jc w:val="both"/>
      </w:pPr>
      <w:r w:rsidRPr="00101070">
        <w:t>Le CDOS se dégage de toutes responsabilités en cas de vol ou de détérioration du matériel et de marchandises ne lui appartenant pas transportés dans le minibus et dans la remorque.</w:t>
      </w:r>
    </w:p>
    <w:p w:rsidR="008946BF" w:rsidRPr="00101070" w:rsidRDefault="008946BF" w:rsidP="008946BF">
      <w:pPr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</w:pPr>
      <w:r w:rsidRPr="00101070">
        <w:t xml:space="preserve">En cas de litige, les Tribunaux du siège du CDOS </w:t>
      </w:r>
      <w:r w:rsidR="008946BF" w:rsidRPr="00101070">
        <w:t>du Tarn</w:t>
      </w:r>
      <w:r w:rsidRPr="00101070">
        <w:t xml:space="preserve"> sont seuls compétents et ce</w:t>
      </w:r>
      <w:r w:rsidR="008946BF" w:rsidRPr="00101070">
        <w:t>,</w:t>
      </w:r>
      <w:r w:rsidRPr="00101070">
        <w:t xml:space="preserve"> même en cas de</w:t>
      </w:r>
      <w:r w:rsidR="008946BF" w:rsidRPr="00101070">
        <w:t xml:space="preserve"> </w:t>
      </w:r>
      <w:r w:rsidRPr="00101070">
        <w:t>pluralité de défendeurs, de demande incidente ou d’appel en garantie.</w:t>
      </w: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7D1273" w:rsidRDefault="007D1273" w:rsidP="007D1273">
      <w:pPr>
        <w:tabs>
          <w:tab w:val="left" w:leader="dot" w:pos="1418"/>
          <w:tab w:val="left" w:leader="dot" w:pos="1985"/>
          <w:tab w:val="left" w:leader="dot" w:pos="2552"/>
        </w:tabs>
        <w:spacing w:after="0" w:line="240" w:lineRule="auto"/>
        <w:jc w:val="both"/>
        <w:rPr>
          <w:b/>
          <w:sz w:val="32"/>
          <w:szCs w:val="32"/>
        </w:rPr>
      </w:pPr>
      <w:r w:rsidRPr="00101070">
        <w:t xml:space="preserve">Fait à Albi, le </w:t>
      </w:r>
      <w:permStart w:id="1" w:edGrp="everyone"/>
      <w:r w:rsidRPr="00995E30">
        <w:rPr>
          <w:sz w:val="24"/>
          <w:szCs w:val="24"/>
        </w:rPr>
        <w:tab/>
        <w:t xml:space="preserve"> / </w:t>
      </w:r>
      <w:r w:rsidRPr="00995E30">
        <w:rPr>
          <w:sz w:val="24"/>
          <w:szCs w:val="24"/>
        </w:rPr>
        <w:tab/>
        <w:t xml:space="preserve"> /</w:t>
      </w:r>
      <w:r w:rsidRPr="00995E30">
        <w:rPr>
          <w:sz w:val="24"/>
          <w:szCs w:val="24"/>
        </w:rPr>
        <w:tab/>
      </w:r>
      <w:permEnd w:id="1"/>
    </w:p>
    <w:p w:rsidR="008946BF" w:rsidRPr="00101070" w:rsidRDefault="008946BF" w:rsidP="008946BF">
      <w:pPr>
        <w:spacing w:after="0" w:line="240" w:lineRule="auto"/>
        <w:jc w:val="both"/>
      </w:pPr>
    </w:p>
    <w:p w:rsidR="00B730E0" w:rsidRPr="00101070" w:rsidRDefault="00B730E0" w:rsidP="00995E30">
      <w:pPr>
        <w:tabs>
          <w:tab w:val="left" w:leader="dot" w:pos="10204"/>
        </w:tabs>
        <w:spacing w:after="0" w:line="240" w:lineRule="auto"/>
        <w:jc w:val="both"/>
      </w:pPr>
      <w:r w:rsidRPr="00101070">
        <w:t xml:space="preserve">Nom de l’association utilisatrice : </w:t>
      </w:r>
      <w:permStart w:id="2" w:edGrp="everyone"/>
      <w:r w:rsidR="00995E30">
        <w:tab/>
      </w:r>
      <w:permEnd w:id="2"/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  <w:rPr>
          <w:b/>
          <w:i/>
        </w:rPr>
      </w:pPr>
      <w:r w:rsidRPr="00101070">
        <w:rPr>
          <w:b/>
          <w:i/>
        </w:rPr>
        <w:t xml:space="preserve">Signatures précédées du nom </w:t>
      </w:r>
      <w:r w:rsidR="008946BF" w:rsidRPr="00101070">
        <w:rPr>
          <w:b/>
          <w:i/>
        </w:rPr>
        <w:t xml:space="preserve">et </w:t>
      </w:r>
      <w:r w:rsidRPr="00101070">
        <w:rPr>
          <w:b/>
          <w:i/>
        </w:rPr>
        <w:t>de la mention « lu et approuvé »</w:t>
      </w: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B730E0" w:rsidRDefault="00B730E0" w:rsidP="00995E30">
      <w:pPr>
        <w:tabs>
          <w:tab w:val="left" w:pos="7230"/>
        </w:tabs>
        <w:spacing w:after="0" w:line="240" w:lineRule="auto"/>
        <w:ind w:firstLine="1560"/>
        <w:jc w:val="both"/>
      </w:pPr>
      <w:r w:rsidRPr="00101070">
        <w:t xml:space="preserve">Pour le CDOS </w:t>
      </w:r>
      <w:r w:rsidR="008946BF" w:rsidRPr="00101070">
        <w:t>du Tarn</w:t>
      </w:r>
      <w:r w:rsidRPr="00101070">
        <w:t xml:space="preserve"> </w:t>
      </w:r>
      <w:r w:rsidR="008946BF" w:rsidRPr="00101070">
        <w:tab/>
      </w:r>
      <w:r w:rsidR="00995E30">
        <w:t>Le responsable</w:t>
      </w:r>
    </w:p>
    <w:p w:rsidR="00714B46" w:rsidRPr="00101070" w:rsidRDefault="00714B46" w:rsidP="00714B46">
      <w:pPr>
        <w:tabs>
          <w:tab w:val="left" w:pos="7088"/>
        </w:tabs>
        <w:spacing w:after="0" w:line="240" w:lineRule="auto"/>
        <w:jc w:val="both"/>
      </w:pPr>
    </w:p>
    <w:p w:rsidR="00D90A3A" w:rsidRPr="00101070" w:rsidRDefault="00D90A3A" w:rsidP="008946BF">
      <w:pPr>
        <w:jc w:val="both"/>
      </w:pPr>
      <w:permStart w:id="3" w:edGrp="everyone"/>
      <w:permEnd w:id="3"/>
    </w:p>
    <w:sectPr w:rsidR="00D90A3A" w:rsidRPr="00101070" w:rsidSect="00A77B92">
      <w:headerReference w:type="default" r:id="rId7"/>
      <w:pgSz w:w="11906" w:h="16838"/>
      <w:pgMar w:top="567" w:right="851" w:bottom="851" w:left="851" w:header="426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0D" w:rsidRDefault="00C27E0D" w:rsidP="00D90A3A">
      <w:r>
        <w:separator/>
      </w:r>
    </w:p>
  </w:endnote>
  <w:endnote w:type="continuationSeparator" w:id="0">
    <w:p w:rsidR="00C27E0D" w:rsidRDefault="00C27E0D" w:rsidP="00D9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0D" w:rsidRDefault="00C27E0D" w:rsidP="00D90A3A">
      <w:r>
        <w:separator/>
      </w:r>
    </w:p>
  </w:footnote>
  <w:footnote w:type="continuationSeparator" w:id="0">
    <w:p w:rsidR="00C27E0D" w:rsidRDefault="00C27E0D" w:rsidP="00D90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0D" w:rsidRPr="006F3466" w:rsidRDefault="00C27E0D" w:rsidP="006F3466">
    <w:pPr>
      <w:pStyle w:val="Pieddepage"/>
      <w:jc w:val="right"/>
      <w:rPr>
        <w:sz w:val="16"/>
        <w:szCs w:val="16"/>
      </w:rPr>
    </w:pPr>
    <w:r w:rsidRPr="00A77B92">
      <w:rPr>
        <w:noProof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-193040</wp:posOffset>
          </wp:positionV>
          <wp:extent cx="1009650" cy="1009650"/>
          <wp:effectExtent l="19050" t="0" r="0" b="0"/>
          <wp:wrapTight wrapText="bothSides">
            <wp:wrapPolygon edited="0">
              <wp:start x="-408" y="0"/>
              <wp:lineTo x="-408" y="21192"/>
              <wp:lineTo x="21600" y="21192"/>
              <wp:lineTo x="21600" y="0"/>
              <wp:lineTo x="-408" y="0"/>
            </wp:wrapPolygon>
          </wp:wrapTight>
          <wp:docPr id="1" name="Image 1" descr="BUREAUTIQUE-CDOS_TARN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EAUTIQUE-CDOS_TARN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3466">
      <w:rPr>
        <w:sz w:val="16"/>
        <w:szCs w:val="16"/>
      </w:rPr>
      <w:t>Comité Départemental Olympique et Sportif du Tarn</w:t>
    </w:r>
  </w:p>
  <w:p w:rsidR="00C27E0D" w:rsidRPr="006F3466" w:rsidRDefault="00C27E0D" w:rsidP="006F3466">
    <w:pPr>
      <w:pStyle w:val="Pieddepage"/>
      <w:jc w:val="right"/>
      <w:rPr>
        <w:sz w:val="16"/>
        <w:szCs w:val="16"/>
      </w:rPr>
    </w:pPr>
    <w:r w:rsidRPr="006F3466">
      <w:rPr>
        <w:sz w:val="16"/>
        <w:szCs w:val="16"/>
      </w:rPr>
      <w:t>148, Avenue Dembourg 81000 ALBI</w:t>
    </w:r>
  </w:p>
  <w:p w:rsidR="00C27E0D" w:rsidRPr="006F3466" w:rsidRDefault="00C27E0D" w:rsidP="006F3466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05 63 46 18 50  - </w:t>
    </w:r>
    <w:r w:rsidRPr="0039278F">
      <w:rPr>
        <w:sz w:val="16"/>
        <w:szCs w:val="16"/>
      </w:rPr>
      <w:t>tarn@franceolympique.com</w:t>
    </w:r>
  </w:p>
  <w:p w:rsidR="00C27E0D" w:rsidRPr="006F3466" w:rsidRDefault="00C27E0D" w:rsidP="006F3466">
    <w:pPr>
      <w:pStyle w:val="Pieddepage"/>
      <w:jc w:val="right"/>
      <w:rPr>
        <w:sz w:val="16"/>
        <w:szCs w:val="16"/>
      </w:rPr>
    </w:pPr>
    <w:r w:rsidRPr="006F3466">
      <w:rPr>
        <w:sz w:val="16"/>
        <w:szCs w:val="16"/>
      </w:rPr>
      <w:t>http://tarn.franceolympique.com</w:t>
    </w:r>
  </w:p>
  <w:p w:rsidR="00C27E0D" w:rsidRDefault="00C27E0D" w:rsidP="006F3466">
    <w:pPr>
      <w:pStyle w:val="En-tte"/>
      <w:jc w:val="right"/>
    </w:pPr>
  </w:p>
  <w:p w:rsidR="00C27E0D" w:rsidRDefault="00C27E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FC1"/>
    <w:multiLevelType w:val="hybridMultilevel"/>
    <w:tmpl w:val="B382FED8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3F1A"/>
    <w:multiLevelType w:val="hybridMultilevel"/>
    <w:tmpl w:val="2F1A6F62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79C4"/>
    <w:multiLevelType w:val="hybridMultilevel"/>
    <w:tmpl w:val="F3827EAA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B4D89"/>
    <w:multiLevelType w:val="hybridMultilevel"/>
    <w:tmpl w:val="36AA8E8C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6421F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FF3"/>
    <w:multiLevelType w:val="hybridMultilevel"/>
    <w:tmpl w:val="60A28708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F26EC"/>
    <w:multiLevelType w:val="hybridMultilevel"/>
    <w:tmpl w:val="C520D842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1052"/>
    <w:multiLevelType w:val="hybridMultilevel"/>
    <w:tmpl w:val="836ADAEC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E3FE408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A2E2B"/>
    <w:multiLevelType w:val="hybridMultilevel"/>
    <w:tmpl w:val="E3280390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nw8sZBlLxNnc7v8J053TAI9f904=" w:salt="ucL7yOfEFw4Rw+KUjjUx0Q==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1E37F8"/>
    <w:rsid w:val="00093C1E"/>
    <w:rsid w:val="00094F20"/>
    <w:rsid w:val="000A3325"/>
    <w:rsid w:val="000A4EE4"/>
    <w:rsid w:val="000F3352"/>
    <w:rsid w:val="00101070"/>
    <w:rsid w:val="00113047"/>
    <w:rsid w:val="00151400"/>
    <w:rsid w:val="00161F22"/>
    <w:rsid w:val="00162567"/>
    <w:rsid w:val="001739B2"/>
    <w:rsid w:val="0018729A"/>
    <w:rsid w:val="001A4043"/>
    <w:rsid w:val="001A4D4C"/>
    <w:rsid w:val="001B5C0D"/>
    <w:rsid w:val="001C0A63"/>
    <w:rsid w:val="001E37F8"/>
    <w:rsid w:val="002151DA"/>
    <w:rsid w:val="002438EC"/>
    <w:rsid w:val="00264504"/>
    <w:rsid w:val="002B1B09"/>
    <w:rsid w:val="002B608B"/>
    <w:rsid w:val="002E7A8A"/>
    <w:rsid w:val="002F0147"/>
    <w:rsid w:val="00306245"/>
    <w:rsid w:val="0032046A"/>
    <w:rsid w:val="00326AD3"/>
    <w:rsid w:val="00343B3B"/>
    <w:rsid w:val="003576F8"/>
    <w:rsid w:val="00365B25"/>
    <w:rsid w:val="0039278F"/>
    <w:rsid w:val="003A01E3"/>
    <w:rsid w:val="003E6E02"/>
    <w:rsid w:val="003F65BF"/>
    <w:rsid w:val="0044141E"/>
    <w:rsid w:val="00445CAA"/>
    <w:rsid w:val="004903AE"/>
    <w:rsid w:val="004B355A"/>
    <w:rsid w:val="00560A0F"/>
    <w:rsid w:val="005B580C"/>
    <w:rsid w:val="00611E1B"/>
    <w:rsid w:val="00650C24"/>
    <w:rsid w:val="006722CC"/>
    <w:rsid w:val="006C2591"/>
    <w:rsid w:val="006C59F5"/>
    <w:rsid w:val="006D7750"/>
    <w:rsid w:val="006F3466"/>
    <w:rsid w:val="00714B46"/>
    <w:rsid w:val="007515EE"/>
    <w:rsid w:val="00752D61"/>
    <w:rsid w:val="007D1273"/>
    <w:rsid w:val="007D526F"/>
    <w:rsid w:val="00831F6B"/>
    <w:rsid w:val="0085442B"/>
    <w:rsid w:val="00893596"/>
    <w:rsid w:val="008946BF"/>
    <w:rsid w:val="008A3F84"/>
    <w:rsid w:val="008F7171"/>
    <w:rsid w:val="009018CF"/>
    <w:rsid w:val="00926A35"/>
    <w:rsid w:val="009372C9"/>
    <w:rsid w:val="009421F9"/>
    <w:rsid w:val="00987DD6"/>
    <w:rsid w:val="00995E30"/>
    <w:rsid w:val="009C1CFA"/>
    <w:rsid w:val="009D47B5"/>
    <w:rsid w:val="00A22915"/>
    <w:rsid w:val="00A22F1F"/>
    <w:rsid w:val="00A77B92"/>
    <w:rsid w:val="00A8648C"/>
    <w:rsid w:val="00A96327"/>
    <w:rsid w:val="00A96FD7"/>
    <w:rsid w:val="00AE1A4E"/>
    <w:rsid w:val="00B445F5"/>
    <w:rsid w:val="00B61755"/>
    <w:rsid w:val="00B617A8"/>
    <w:rsid w:val="00B730E0"/>
    <w:rsid w:val="00C27E0D"/>
    <w:rsid w:val="00C9652C"/>
    <w:rsid w:val="00CA19AE"/>
    <w:rsid w:val="00CA301E"/>
    <w:rsid w:val="00CC2568"/>
    <w:rsid w:val="00CD176D"/>
    <w:rsid w:val="00CF0A3C"/>
    <w:rsid w:val="00D14248"/>
    <w:rsid w:val="00D27EB7"/>
    <w:rsid w:val="00D27EFA"/>
    <w:rsid w:val="00D40116"/>
    <w:rsid w:val="00D57345"/>
    <w:rsid w:val="00D57371"/>
    <w:rsid w:val="00D61EFD"/>
    <w:rsid w:val="00D90A3A"/>
    <w:rsid w:val="00D91FA1"/>
    <w:rsid w:val="00D93CAC"/>
    <w:rsid w:val="00E0439B"/>
    <w:rsid w:val="00E05B95"/>
    <w:rsid w:val="00E84CD6"/>
    <w:rsid w:val="00EB221B"/>
    <w:rsid w:val="00EF3619"/>
    <w:rsid w:val="00F25D73"/>
    <w:rsid w:val="00F37A55"/>
    <w:rsid w:val="00F43B4E"/>
    <w:rsid w:val="00F7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E0"/>
    <w:pPr>
      <w:spacing w:after="20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A3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0A3A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D90A3A"/>
  </w:style>
  <w:style w:type="paragraph" w:styleId="Pieddepage">
    <w:name w:val="footer"/>
    <w:basedOn w:val="Normal"/>
    <w:link w:val="PieddepageCar"/>
    <w:uiPriority w:val="99"/>
    <w:semiHidden/>
    <w:unhideWhenUsed/>
    <w:rsid w:val="00D90A3A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0A3A"/>
  </w:style>
  <w:style w:type="character" w:styleId="Lienhypertexte">
    <w:name w:val="Hyperlink"/>
    <w:basedOn w:val="Policepardfaut"/>
    <w:uiPriority w:val="99"/>
    <w:unhideWhenUsed/>
    <w:rsid w:val="00D90A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3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Soreze\Desktop\DOSSIERS%20UTILISES%20+++\001-CDOS%208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001-CDOS 81</Template>
  <TotalTime>468</TotalTime>
  <Pages>3</Pages>
  <Words>1142</Words>
  <Characters>6287</Characters>
  <Application>Microsoft Office Word</Application>
  <DocSecurity>8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B.Soreze</dc:creator>
  <cp:lastModifiedBy>f.baudru</cp:lastModifiedBy>
  <cp:revision>67</cp:revision>
  <cp:lastPrinted>2018-01-10T11:22:00Z</cp:lastPrinted>
  <dcterms:created xsi:type="dcterms:W3CDTF">2012-04-18T08:50:00Z</dcterms:created>
  <dcterms:modified xsi:type="dcterms:W3CDTF">2018-01-10T12:57:00Z</dcterms:modified>
</cp:coreProperties>
</file>